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0" w:name="_Toc21234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一、谈判参选函</w:t>
      </w:r>
      <w:bookmarkEnd w:id="0"/>
    </w:p>
    <w:p w14:paraId="6664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四川水发建设有限公司：</w:t>
      </w:r>
    </w:p>
    <w:p w14:paraId="6E338AF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九龙县三四沟水电站厂房土建及安装工程、麻窝沟二级水电站土建及安装工程隧洞外工程专业分包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谈判文件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（谈判编号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SCSJ-D3GS-SSG-MWG-B2-2025-004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），决定参与贵公司组织的本项目谈判。我单位特此授权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代表我单位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的名称）全权处理本项目的有关事宜。</w:t>
      </w:r>
      <w:bookmarkStart w:id="4" w:name="_GoBack"/>
      <w:bookmarkEnd w:id="4"/>
    </w:p>
    <w:p w14:paraId="1DD3AE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1、我单位同意贵公司有权接受或拒绝谈判参选函，而且无须解释。我单位自行承担为谈判所发生的一切费用。如我单位的谈判参选函被接受，我单位保证按规定的时间，完成合同规定的全部工作内容。</w:t>
      </w:r>
    </w:p>
    <w:p w14:paraId="39E4D59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2、我单位理解，在正式合同的协议书签订以前，本谈判参选函所涵盖的内容在我们之间具有约束力。</w:t>
      </w:r>
    </w:p>
    <w:p w14:paraId="0382EF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402110B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4、在此声明，我单位对谈判文件及其补遗已全面了解，并无保留地接受。现递交我单位的报价文件正本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份、副本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份。</w:t>
      </w:r>
    </w:p>
    <w:p w14:paraId="055C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、我单位愿意提供贵公司可能另外要求的，与谈判有关的文件资料，并保证已提供和将要提供的文件资料是真实、准确、完整的。</w:t>
      </w:r>
    </w:p>
    <w:p w14:paraId="6D42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7C9F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谈判参选人名称：   （盖章）</w:t>
      </w:r>
    </w:p>
    <w:p w14:paraId="25EC0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法定代表人签字：</w:t>
      </w:r>
    </w:p>
    <w:p w14:paraId="20D14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日期：    年  月  日</w:t>
      </w:r>
    </w:p>
    <w:p w14:paraId="083F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通信地址：                           邮政编码：</w:t>
      </w:r>
    </w:p>
    <w:p w14:paraId="3F9A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联系电话：                           传    真：</w:t>
      </w:r>
    </w:p>
    <w:p w14:paraId="34ED8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CF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注：谈判参选人在收到此谈判参选函后，如愿参加本次谈判，请填写本谈判参选函相关内容并加盖单位公章后于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日北京时间下午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点之前扫描发送至发包人联系邮箱，原件装订在谈判文件内。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括号里的内容在递交响应文件时需删除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</w:p>
    <w:p w14:paraId="65F3126B">
      <w:pPr>
        <w:widowControl/>
        <w:spacing w:line="240" w:lineRule="auto"/>
        <w:ind w:firstLine="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bookmarkStart w:id="1" w:name="_Toc6961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br w:type="page"/>
      </w:r>
    </w:p>
    <w:p w14:paraId="05B9EA94">
      <w:pPr>
        <w:widowControl w:val="0"/>
        <w:spacing w:line="360" w:lineRule="auto"/>
        <w:ind w:firstLine="562" w:firstLineChars="200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2" w:name="_Toc13994"/>
      <w:bookmarkStart w:id="3" w:name="_Toc23093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二、法人授权书</w:t>
      </w:r>
      <w:bookmarkEnd w:id="1"/>
      <w:bookmarkEnd w:id="2"/>
      <w:bookmarkEnd w:id="3"/>
    </w:p>
    <w:p w14:paraId="4606CE45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四川水发建设有限公司：</w:t>
      </w:r>
    </w:p>
    <w:p w14:paraId="2749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（谈判参选人名称）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、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 xml:space="preserve">（身份证号码）为发包人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九龙县三四沟水电站厂房土建及安装工程、麻窝沟二级水电站土建及安装工程隧洞外工程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专业分包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项目谈判活动的合法特别授权代表，以谈判参选人名义全权处理该谈判项目有关谈判、签订以及履行合同等一切相关事宜。该特别授权代表所签署的文件、资料和谈判过程中所作的表态等我单位均予以认可。</w:t>
      </w:r>
    </w:p>
    <w:p w14:paraId="4849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 xml:space="preserve">特此授权。   </w:t>
      </w:r>
    </w:p>
    <w:p w14:paraId="2FB0D597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 xml:space="preserve">                    </w:t>
      </w:r>
    </w:p>
    <w:p w14:paraId="7DB88BEF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谈判参选人：（公章）</w:t>
      </w:r>
    </w:p>
    <w:p w14:paraId="5FD47EAB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法定代表人签字：</w:t>
      </w:r>
    </w:p>
    <w:p w14:paraId="468C6FE6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被授权代表签字：</w:t>
      </w:r>
    </w:p>
    <w:p w14:paraId="4E1E1CE5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    期：    年   月   日</w:t>
      </w:r>
    </w:p>
    <w:p w14:paraId="0F0EF311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B3535BD"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说明：本授权书在谈判文件中必须装订一份原件，同时附上法人及被授权代表的身份证复印件。</w:t>
      </w:r>
    </w:p>
    <w:p w14:paraId="009E9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05352"/>
    <w:rsid w:val="4C60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等线" w:hAnsi="等线" w:eastAsia="仿宋_GB2312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2025-04-11T02:28:00Z</dcterms:created>
  <dc:creator>孝東</dc:creator>
  <cp:lastModifiedBy>孝東</cp:lastModifiedBy>
  <dcterms:modified xsi:type="dcterms:W3CDTF">2025-04-11T02:29:24Z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8BADCC6E82E24A85816BE94B010FDEE4_11</vt:lpwstr>
  </property>
  <property fmtid="{D5CDD505-2E9C-101B-9397-08002B2CF9AE}" pid="4" name="KSOTemplateDocerSaveRecord">
    <vt:lpwstr>eyJoZGlkIjoiNDNjYTQ1MTlkMTMwYzliYTY0ZDI5Zjc2NzlmOTQ1MzMiLCJ1c2VySWQiOiI3NDg3OTQ5OTQifQ==</vt:lpwstr>
  </property>
</Properties>
</file>